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004137" w:rsidRPr="00814A19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4029AF">
        <w:rPr>
          <w:rFonts w:ascii="Times New Roman" w:eastAsia="Trebuchet MS" w:hAnsi="Times New Roman" w:cs="Times New Roman"/>
          <w:b/>
          <w:sz w:val="44"/>
          <w:szCs w:val="44"/>
        </w:rPr>
        <w:t xml:space="preserve">ОПв.16 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="00004137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4029AF" w:rsidRPr="004029AF" w:rsidRDefault="004029AF" w:rsidP="004029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29AF">
        <w:rPr>
          <w:rFonts w:ascii="Times New Roman" w:eastAsia="Times New Roman" w:hAnsi="Times New Roman" w:cs="Times New Roman"/>
          <w:b/>
          <w:sz w:val="28"/>
          <w:szCs w:val="28"/>
        </w:rPr>
        <w:t>для студентов специальности:</w:t>
      </w:r>
    </w:p>
    <w:p w:rsidR="00004137" w:rsidRPr="00CE7CE1" w:rsidRDefault="004029AF" w:rsidP="004029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4029AF">
        <w:rPr>
          <w:rFonts w:ascii="Times New Roman" w:eastAsia="Times New Roman" w:hAnsi="Times New Roman" w:cs="Times New Roman"/>
          <w:b/>
          <w:sz w:val="28"/>
          <w:szCs w:val="28"/>
        </w:rPr>
        <w:t>25.02.08 Эксплуатация беспилотных авиационных систем</w:t>
      </w: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CE7CE1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4029AF" w:rsidRPr="00004137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Нальчик, 2025 </w:t>
      </w:r>
      <w:r w:rsidR="00004137"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г.</w:t>
      </w: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4029AF" w:rsidRDefault="004029AF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65" w:type="dxa"/>
        <w:jc w:val="right"/>
        <w:tblInd w:w="-704" w:type="dxa"/>
        <w:tblLayout w:type="fixed"/>
        <w:tblLook w:val="04A0"/>
      </w:tblPr>
      <w:tblGrid>
        <w:gridCol w:w="5524"/>
        <w:gridCol w:w="4541"/>
      </w:tblGrid>
      <w:tr w:rsidR="004029AF" w:rsidRPr="001734AF" w:rsidTr="00895E2E">
        <w:trPr>
          <w:trHeight w:val="1097"/>
          <w:jc w:val="right"/>
        </w:trPr>
        <w:tc>
          <w:tcPr>
            <w:tcW w:w="5524" w:type="dxa"/>
            <w:hideMark/>
          </w:tcPr>
          <w:p w:rsidR="004029AF" w:rsidRPr="001734AF" w:rsidRDefault="004029AF" w:rsidP="00EB44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ЦМК </w:t>
            </w:r>
          </w:p>
          <w:p w:rsidR="004029AF" w:rsidRPr="001734AF" w:rsidRDefault="004029AF" w:rsidP="00EB442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общих гуманитарных и социально-экономических дисциплин </w:t>
            </w:r>
          </w:p>
          <w:p w:rsidR="004029AF" w:rsidRPr="001734AF" w:rsidRDefault="004029AF" w:rsidP="00EB4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 от «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»_________ 2025г.</w:t>
            </w:r>
          </w:p>
          <w:p w:rsidR="004029AF" w:rsidRPr="001734AF" w:rsidRDefault="004029AF" w:rsidP="00EB4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ПредседательЦМК_______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Кунижева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Ж.А./</w:t>
            </w:r>
          </w:p>
        </w:tc>
        <w:tc>
          <w:tcPr>
            <w:tcW w:w="4541" w:type="dxa"/>
            <w:hideMark/>
          </w:tcPr>
          <w:p w:rsidR="004029AF" w:rsidRPr="001734AF" w:rsidRDefault="004029AF" w:rsidP="00EB442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4029AF" w:rsidRPr="001734AF" w:rsidRDefault="004029AF" w:rsidP="00EB442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:rsidR="004029AF" w:rsidRPr="001734AF" w:rsidRDefault="004029AF" w:rsidP="00EB442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402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социологии и политологии» 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под индексом </w:t>
      </w:r>
      <w:r w:rsidRPr="004029A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ОПв.16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составлена </w:t>
      </w:r>
      <w:r w:rsidRPr="00173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895E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(протокол № 2 от 10 января 2023 г.)</w:t>
      </w:r>
      <w:r w:rsidRPr="00173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утвержденными директором</w:t>
      </w:r>
      <w:proofErr w:type="gramEnd"/>
      <w:r w:rsidRPr="00173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ГБПОУ «КБАДК» по специальности 25.02.08 Эксплуатация беспилотных авиационных систем</w:t>
      </w:r>
    </w:p>
    <w:p w:rsidR="004029AF" w:rsidRPr="001734AF" w:rsidRDefault="004029AF" w:rsidP="004029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029AF" w:rsidRPr="001734AF" w:rsidRDefault="004029AF" w:rsidP="004029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–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029AF" w:rsidRDefault="004029AF">
      <w:pPr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br w:type="page"/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/>
      </w:tblPr>
      <w:tblGrid>
        <w:gridCol w:w="7820"/>
        <w:gridCol w:w="1290"/>
      </w:tblGrid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2.СТРУКТУРА И СОДЕРЖАНИЕ УЧЕБНОЙ ДИСЦИПЛИНЫ </w:t>
            </w:r>
            <w:r w:rsidR="004029AF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ОПВ 16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bookmarkStart w:id="2" w:name="_GoBack"/>
      <w:bookmarkEnd w:id="2"/>
      <w:r w:rsidR="0035350B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="0035350B"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ДИСЦИПЛИНЫ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r w:rsidR="004029AF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ОПВ 16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B90641" w:rsidRPr="00895E2E" w:rsidRDefault="00B90641" w:rsidP="0089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Учебная дисциплина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ОПв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16 «Ос</w:t>
      </w:r>
      <w:r w:rsidRPr="00B90641">
        <w:rPr>
          <w:rFonts w:ascii="Times New Roman" w:eastAsia="Calibri" w:hAnsi="Times New Roman" w:cs="Times New Roman"/>
          <w:sz w:val="24"/>
          <w:szCs w:val="24"/>
        </w:rPr>
        <w:t xml:space="preserve">новы социологии и политологии» </w:t>
      </w: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является рекомендуемой к включению в часть, формируемую участниками образовательных отношений (вариативная часть) образовательной программы в соответствии с ФГОС СПО по специальности 25.02.08 </w:t>
      </w:r>
      <w:r w:rsidR="00895E2E">
        <w:rPr>
          <w:rFonts w:ascii="Times New Roman" w:eastAsia="Calibri" w:hAnsi="Times New Roman" w:cs="Times New Roman"/>
          <w:sz w:val="24"/>
          <w:szCs w:val="24"/>
        </w:rPr>
        <w:t>«</w:t>
      </w: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Эксплуатация </w:t>
      </w:r>
      <w:r w:rsidR="00895E2E">
        <w:rPr>
          <w:rFonts w:ascii="Times New Roman" w:eastAsia="Calibri" w:hAnsi="Times New Roman" w:cs="Times New Roman"/>
          <w:sz w:val="24"/>
          <w:szCs w:val="24"/>
        </w:rPr>
        <w:t xml:space="preserve">беспилотных авиационных систем» </w:t>
      </w:r>
      <w:r w:rsidR="00895E2E" w:rsidRPr="001914DF">
        <w:rPr>
          <w:rFonts w:ascii="Times New Roman" w:hAnsi="Times New Roman" w:cs="Times New Roman"/>
          <w:sz w:val="24"/>
          <w:szCs w:val="24"/>
        </w:rPr>
        <w:t>и разработана с учётом ФГОС данной специальности</w:t>
      </w:r>
      <w:r w:rsidR="00895E2E" w:rsidRPr="001914DF">
        <w:rPr>
          <w:rFonts w:ascii="Times New Roman" w:hAnsi="Times New Roman" w:cs="Times New Roman"/>
        </w:rPr>
        <w:t xml:space="preserve">» (утв. Приказом </w:t>
      </w:r>
      <w:proofErr w:type="spellStart"/>
      <w:r w:rsidR="00895E2E" w:rsidRPr="001914DF">
        <w:rPr>
          <w:rFonts w:ascii="Times New Roman" w:hAnsi="Times New Roman" w:cs="Times New Roman"/>
        </w:rPr>
        <w:t>Минпросвещения</w:t>
      </w:r>
      <w:proofErr w:type="spellEnd"/>
      <w:r w:rsidR="00895E2E" w:rsidRPr="001914DF">
        <w:rPr>
          <w:rFonts w:ascii="Times New Roman" w:hAnsi="Times New Roman" w:cs="Times New Roman"/>
        </w:rPr>
        <w:t xml:space="preserve"> России № 2 от  09.01.2023г (ред</w:t>
      </w:r>
      <w:r w:rsidR="00895E2E">
        <w:rPr>
          <w:rFonts w:ascii="Times New Roman" w:hAnsi="Times New Roman" w:cs="Times New Roman"/>
        </w:rPr>
        <w:t>.</w:t>
      </w:r>
      <w:r w:rsidR="00895E2E" w:rsidRPr="001914DF">
        <w:rPr>
          <w:rFonts w:ascii="Times New Roman" w:hAnsi="Times New Roman" w:cs="Times New Roman"/>
        </w:rPr>
        <w:t xml:space="preserve"> от 03.07.2024)).</w:t>
      </w:r>
      <w:proofErr w:type="gramEnd"/>
    </w:p>
    <w:p w:rsidR="00B90641" w:rsidRPr="001734AF" w:rsidRDefault="00B90641" w:rsidP="00B90641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Дисциплина включена в обязательную часть </w:t>
      </w:r>
      <w:proofErr w:type="spellStart"/>
      <w:r w:rsidRPr="001734AF">
        <w:rPr>
          <w:rFonts w:ascii="Times New Roman" w:eastAsia="Calibri" w:hAnsi="Times New Roman" w:cs="Times New Roman"/>
          <w:sz w:val="24"/>
          <w:szCs w:val="24"/>
        </w:rPr>
        <w:t>общепрофессионального</w:t>
      </w:r>
      <w:proofErr w:type="spellEnd"/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 цикла образовательной программы.</w:t>
      </w:r>
    </w:p>
    <w:p w:rsidR="00D6090F" w:rsidRPr="001734AF" w:rsidRDefault="00D6090F" w:rsidP="00895E2E">
      <w:pPr>
        <w:spacing w:after="120" w:line="276" w:lineRule="auto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1.2. Планируемые результаты освоения дисциплины</w:t>
      </w:r>
    </w:p>
    <w:p w:rsidR="00D6090F" w:rsidRPr="001734AF" w:rsidRDefault="00D6090F" w:rsidP="00D60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D6090F" w:rsidRPr="001734AF" w:rsidRDefault="00D6090F" w:rsidP="00D6090F">
      <w:pPr>
        <w:spacing w:after="12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1734AF">
        <w:rPr>
          <w:rFonts w:ascii="Times New Roman" w:eastAsia="Calibri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 w:rsidRPr="001734AF">
        <w:rPr>
          <w:rFonts w:ascii="Times New Roman" w:eastAsia="Calibri" w:hAnsi="Times New Roman" w:cs="Times New Roman"/>
          <w:bCs/>
          <w:sz w:val="24"/>
          <w:szCs w:val="24"/>
        </w:rPr>
        <w:t>обучающийся</w:t>
      </w:r>
      <w:proofErr w:type="gramEnd"/>
      <w:r w:rsidRPr="001734AF">
        <w:rPr>
          <w:rFonts w:ascii="Times New Roman" w:eastAsia="Calibri" w:hAnsi="Times New Roman" w:cs="Times New Roman"/>
          <w:bCs/>
          <w:sz w:val="24"/>
          <w:szCs w:val="24"/>
        </w:rPr>
        <w:t xml:space="preserve"> должен: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253"/>
        <w:gridCol w:w="3611"/>
      </w:tblGrid>
      <w:tr w:rsidR="00D6090F" w:rsidRPr="001734AF" w:rsidTr="00EB4420">
        <w:trPr>
          <w:trHeight w:val="649"/>
          <w:tblHeader/>
        </w:trPr>
        <w:tc>
          <w:tcPr>
            <w:tcW w:w="1384" w:type="dxa"/>
            <w:hideMark/>
          </w:tcPr>
          <w:p w:rsidR="00D6090F" w:rsidRPr="001734AF" w:rsidRDefault="00D6090F" w:rsidP="00EB4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:rsidR="00D6090F" w:rsidRPr="001734AF" w:rsidRDefault="00D6090F" w:rsidP="00EB4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611" w:type="dxa"/>
            <w:hideMark/>
          </w:tcPr>
          <w:p w:rsidR="00D6090F" w:rsidRPr="001734AF" w:rsidRDefault="00D6090F" w:rsidP="00EB4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D6090F" w:rsidRPr="001734AF" w:rsidTr="00EB4420">
        <w:trPr>
          <w:trHeight w:val="212"/>
        </w:trPr>
        <w:tc>
          <w:tcPr>
            <w:tcW w:w="1384" w:type="dxa"/>
          </w:tcPr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D6090F" w:rsidRPr="001734AF" w:rsidRDefault="00D6090F" w:rsidP="00EB4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</w:tcPr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распознавать задачу или проблему в профессиональном или социальном контексте;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анализировать задачу ИЛИ проблему и выделять её составные части;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этапы решения задачи, 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выявлять и эффективно искать информацию, необходимую для решения задачи и/или проблемы;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составлять план действия, определять необходимые ресурсы;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реализовывать составленный план, оценивать результат своих действий 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20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планировать процесс поиска, структурировать получаемую информацию;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выделять наиболее значимое в перечне информации, оценивать практическую значимость результатов поиска, оформлять результаты поиска 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применять современную научную профессиональную терминологию;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и выстраивать траектории профессионального развития и самообразования. 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организовывать работу коллектива и команды;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  <w:tab w:val="left" w:pos="625"/>
              </w:tabs>
              <w:spacing w:after="0" w:line="240" w:lineRule="auto"/>
              <w:ind w:left="57" w:firstLine="323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взаимодействовать с коллегами  в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>ходе профессиональной/учебной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</w:tabs>
              <w:spacing w:after="0" w:line="240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i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</w:tabs>
              <w:spacing w:after="0" w:line="240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соблюдать нормы экологической безопасности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,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определять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направления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ресурсосбережения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в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рамках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профессиональной 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1"/>
              </w:numPr>
              <w:tabs>
                <w:tab w:val="left" w:pos="-8897"/>
              </w:tabs>
              <w:spacing w:after="0" w:line="240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осуществлять работу с соблюдением принципов бережливого производства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.</w:t>
            </w:r>
          </w:p>
        </w:tc>
        <w:tc>
          <w:tcPr>
            <w:tcW w:w="3611" w:type="dxa"/>
          </w:tcPr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 xml:space="preserve">основные источники информации и ресурсы для решения задач и проблем; 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алгоритмы выполнения работ в профессиональной  области;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методы работы в профессиональной и смежных сферах;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структуру плана для решения задач; 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порядок оценки результатов решения задач профессиональной деятельности </w:t>
            </w:r>
          </w:p>
          <w:p w:rsidR="00D6090F" w:rsidRPr="00D6090F" w:rsidRDefault="00D6090F" w:rsidP="00991499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D6090F">
              <w:rPr>
                <w:rFonts w:ascii="Times New Roman" w:eastAsia="Times New Roman" w:hAnsi="Times New Roman" w:cs="Times New Roman"/>
                <w:lang/>
              </w:rPr>
              <w:t>виды информационных источников, применяемых в профессиональной деятельности; приемы структурирования информации;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формат оформления результатов поиска информации 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современную научную и профессиональную терминологию;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возможные траектории профессионального развития и самообразования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основы проектной 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правила оформления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>документов и построения устных сообщений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правила экологической безопасности;</w:t>
            </w:r>
          </w:p>
          <w:p w:rsidR="00D6090F" w:rsidRPr="001734AF" w:rsidRDefault="00D6090F" w:rsidP="00D6090F">
            <w:pPr>
              <w:numPr>
                <w:ilvl w:val="0"/>
                <w:numId w:val="2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принципы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и концепцию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бережливого производства</w:t>
            </w:r>
          </w:p>
        </w:tc>
      </w:tr>
    </w:tbl>
    <w:p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D6090F" w:rsidRDefault="00D6090F">
      <w:pPr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>
        <w:rPr>
          <w:rFonts w:ascii="Times New Roman" w:eastAsia="Calibri" w:hAnsi="Times New Roman" w:cs="Times New Roman"/>
          <w:b/>
          <w:bCs/>
          <w:sz w:val="24"/>
          <w:szCs w:val="28"/>
        </w:rPr>
        <w:br w:type="page"/>
      </w:r>
    </w:p>
    <w:p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  <w:r w:rsidR="004029A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ОПВ 16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1843"/>
      </w:tblGrid>
      <w:tr w:rsidR="00004137" w:rsidRPr="00004137" w:rsidTr="00004137">
        <w:trPr>
          <w:trHeight w:val="284"/>
        </w:trPr>
        <w:tc>
          <w:tcPr>
            <w:tcW w:w="7939" w:type="dxa"/>
          </w:tcPr>
          <w:p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:rsidTr="00004137">
        <w:trPr>
          <w:trHeight w:val="145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004137" w:rsidRPr="003D0174" w:rsidRDefault="004029AF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53</w:t>
            </w:r>
          </w:p>
        </w:tc>
      </w:tr>
      <w:tr w:rsidR="00004137" w:rsidRPr="00004137" w:rsidTr="00004137">
        <w:trPr>
          <w:trHeight w:val="257"/>
        </w:trPr>
        <w:tc>
          <w:tcPr>
            <w:tcW w:w="9782" w:type="dxa"/>
            <w:gridSpan w:val="2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:rsidTr="00004137">
        <w:trPr>
          <w:trHeight w:val="236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4029A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9781"/>
        <w:gridCol w:w="1008"/>
        <w:gridCol w:w="1657"/>
      </w:tblGrid>
      <w:tr w:rsidR="0081214C" w:rsidRPr="00D5271B" w:rsidTr="00B90641">
        <w:trPr>
          <w:trHeight w:val="1798"/>
        </w:trPr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81214C" w:rsidRPr="00D5271B" w:rsidRDefault="0081214C" w:rsidP="00B9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008" w:type="dxa"/>
          </w:tcPr>
          <w:p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:rsidR="0081214C" w:rsidRPr="00D5271B" w:rsidRDefault="0081214C" w:rsidP="00B90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</w:t>
            </w:r>
            <w:r w:rsidR="00B90641">
              <w:rPr>
                <w:rFonts w:ascii="Times New Roman" w:eastAsia="Times New Roman" w:hAnsi="Times New Roman" w:cs="Times New Roman"/>
                <w:bCs/>
                <w:lang w:eastAsia="ru-RU"/>
              </w:rPr>
              <w:t>х способствует элемент программы</w:t>
            </w: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:rsidR="0081214C" w:rsidRPr="00D5271B" w:rsidRDefault="00B90641" w:rsidP="00B9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:rsidR="0081214C" w:rsidRPr="00D5271B" w:rsidRDefault="004029A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:rsidTr="0076059E">
        <w:trPr>
          <w:trHeight w:val="381"/>
        </w:trPr>
        <w:tc>
          <w:tcPr>
            <w:tcW w:w="2376" w:type="dxa"/>
            <w:vMerge w:val="restart"/>
          </w:tcPr>
          <w:p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6059E" w:rsidRPr="00D5271B" w:rsidRDefault="004029A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  <w:vMerge w:val="restart"/>
          </w:tcPr>
          <w:p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D5271B" w:rsidRDefault="0076059E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:rsidTr="00041113">
        <w:trPr>
          <w:trHeight w:val="1023"/>
        </w:trPr>
        <w:tc>
          <w:tcPr>
            <w:tcW w:w="2376" w:type="dxa"/>
            <w:vMerge/>
          </w:tcPr>
          <w:p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4029AF" w:rsidRPr="004029AF" w:rsidRDefault="004029AF" w:rsidP="004029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предмете, объекте и методах исследования науки. Цели и задачи изучения основ социологии.</w:t>
            </w:r>
          </w:p>
          <w:p w:rsidR="0076059E" w:rsidRPr="00D5271B" w:rsidRDefault="004029AF" w:rsidP="004029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:rsidTr="00B90641">
        <w:trPr>
          <w:trHeight w:val="268"/>
        </w:trPr>
        <w:tc>
          <w:tcPr>
            <w:tcW w:w="2376" w:type="dxa"/>
            <w:vMerge/>
          </w:tcPr>
          <w:p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6059E" w:rsidRPr="00D5271B" w:rsidRDefault="0076059E" w:rsidP="00402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</w:t>
            </w:r>
            <w:r w:rsidR="004029AF">
              <w:rPr>
                <w:rFonts w:ascii="Times New Roman" w:hAnsi="Times New Roman" w:cs="Times New Roman"/>
                <w:bCs/>
                <w:sz w:val="24"/>
                <w:szCs w:val="24"/>
              </w:rPr>
              <w:t>Социологическое исследование»</w:t>
            </w:r>
          </w:p>
        </w:tc>
        <w:tc>
          <w:tcPr>
            <w:tcW w:w="1008" w:type="dxa"/>
          </w:tcPr>
          <w:p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:rsidTr="00041113">
        <w:trPr>
          <w:trHeight w:val="847"/>
        </w:trPr>
        <w:tc>
          <w:tcPr>
            <w:tcW w:w="2376" w:type="dxa"/>
          </w:tcPr>
          <w:p w:rsidR="00041113" w:rsidRPr="00D5271B" w:rsidRDefault="00041113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41113" w:rsidRDefault="00041113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:rsidR="00041113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041113" w:rsidRPr="00041113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41113" w:rsidRPr="00D5271B" w:rsidTr="0076059E">
        <w:tc>
          <w:tcPr>
            <w:tcW w:w="2376" w:type="dxa"/>
            <w:vMerge w:val="restart"/>
          </w:tcPr>
          <w:p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 </w:t>
            </w:r>
          </w:p>
          <w:p w:rsidR="00041113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041113" w:rsidRPr="00D5271B" w:rsidTr="004029AF">
        <w:trPr>
          <w:trHeight w:val="797"/>
        </w:trPr>
        <w:tc>
          <w:tcPr>
            <w:tcW w:w="2376" w:type="dxa"/>
            <w:vMerge/>
          </w:tcPr>
          <w:p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:rsidTr="00D6090F">
        <w:trPr>
          <w:trHeight w:val="491"/>
        </w:trPr>
        <w:tc>
          <w:tcPr>
            <w:tcW w:w="2376" w:type="dxa"/>
            <w:vMerge w:val="restart"/>
          </w:tcPr>
          <w:p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6090F" w:rsidRPr="001734AF" w:rsidRDefault="00D6090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6090F" w:rsidRPr="001734AF" w:rsidRDefault="00D6090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D6090F" w:rsidRPr="001734AF" w:rsidRDefault="00D6090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6B026F" w:rsidRPr="00D5271B" w:rsidRDefault="006B026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:rsidTr="00D6090F">
        <w:trPr>
          <w:trHeight w:val="358"/>
        </w:trPr>
        <w:tc>
          <w:tcPr>
            <w:tcW w:w="2376" w:type="dxa"/>
            <w:vMerge/>
          </w:tcPr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</w:t>
            </w:r>
            <w:proofErr w:type="gramStart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4029AF" w:rsidRDefault="0081214C" w:rsidP="00402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81214C" w:rsidRPr="00D5271B" w:rsidRDefault="0081214C" w:rsidP="00402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6090F" w:rsidRPr="00D5271B" w:rsidRDefault="0076059E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</w:t>
            </w:r>
            <w:proofErr w:type="gram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культуры: язык, знания, убеждения, ценности, нормы, традиции, религия, идеология, наука, искусство.</w:t>
            </w:r>
            <w:proofErr w:type="gram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культуры.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81214C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81214C" w:rsidRPr="00D5271B" w:rsidTr="00393007">
        <w:trPr>
          <w:trHeight w:val="1200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:rsidTr="004029AF">
        <w:trPr>
          <w:trHeight w:val="1342"/>
        </w:trPr>
        <w:tc>
          <w:tcPr>
            <w:tcW w:w="2376" w:type="dxa"/>
          </w:tcPr>
          <w:p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6090F" w:rsidRPr="001734AF" w:rsidRDefault="00D6090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6090F" w:rsidRPr="001734AF" w:rsidRDefault="00D6090F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393007" w:rsidRPr="00D5271B" w:rsidRDefault="00393007" w:rsidP="00D609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:rsidTr="004029AF">
        <w:trPr>
          <w:trHeight w:val="955"/>
        </w:trPr>
        <w:tc>
          <w:tcPr>
            <w:tcW w:w="2376" w:type="dxa"/>
          </w:tcPr>
          <w:p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стратификация и мобильность. Общество, его основные признаки, структура и функции. Общество, как </w:t>
            </w:r>
            <w:proofErr w:type="spellStart"/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система. Развитие общества. Основные формы развития.</w:t>
            </w:r>
          </w:p>
        </w:tc>
        <w:tc>
          <w:tcPr>
            <w:tcW w:w="1008" w:type="dxa"/>
          </w:tcPr>
          <w:p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6090F" w:rsidRPr="00393007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ОК03</w:t>
            </w:r>
          </w:p>
          <w:p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93007" w:rsidRPr="00D5271B" w:rsidTr="00393007">
        <w:trPr>
          <w:trHeight w:val="693"/>
        </w:trPr>
        <w:tc>
          <w:tcPr>
            <w:tcW w:w="2376" w:type="dxa"/>
          </w:tcPr>
          <w:p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02 </w:t>
            </w:r>
          </w:p>
          <w:p w:rsidR="00393007" w:rsidRPr="00393007" w:rsidRDefault="00393007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1214C" w:rsidRPr="00D5271B" w:rsidTr="00D6090F">
        <w:trPr>
          <w:trHeight w:val="284"/>
        </w:trPr>
        <w:tc>
          <w:tcPr>
            <w:tcW w:w="12157" w:type="dxa"/>
            <w:gridSpan w:val="2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01-ОК 02 </w:t>
            </w: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309"/>
        </w:trPr>
        <w:tc>
          <w:tcPr>
            <w:tcW w:w="2376" w:type="dxa"/>
            <w:vMerge w:val="restart"/>
          </w:tcPr>
          <w:p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81214C" w:rsidRPr="00D5271B" w:rsidRDefault="0081214C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918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81214C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ОК02</w:t>
            </w: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Политические права и свободы.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641" w:rsidRPr="00D5271B" w:rsidTr="0076059E">
        <w:tc>
          <w:tcPr>
            <w:tcW w:w="2376" w:type="dxa"/>
            <w:vMerge w:val="restart"/>
          </w:tcPr>
          <w:p w:rsidR="00B90641" w:rsidRPr="00D5271B" w:rsidRDefault="00B90641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:rsidR="00B90641" w:rsidRPr="00D5271B" w:rsidRDefault="00B90641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B90641" w:rsidRPr="00D5271B" w:rsidRDefault="00B90641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B90641" w:rsidRPr="0076059E" w:rsidRDefault="00B90641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B90641" w:rsidRPr="0076059E" w:rsidRDefault="00B90641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B90641" w:rsidRPr="00D5271B" w:rsidRDefault="00B90641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641" w:rsidRPr="00D5271B" w:rsidTr="00B90641">
        <w:trPr>
          <w:trHeight w:val="870"/>
        </w:trPr>
        <w:tc>
          <w:tcPr>
            <w:tcW w:w="2376" w:type="dxa"/>
            <w:vMerge/>
          </w:tcPr>
          <w:p w:rsidR="00B90641" w:rsidRPr="00D5271B" w:rsidRDefault="00B90641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90641" w:rsidRPr="00D5271B" w:rsidRDefault="00B90641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:rsidR="00B90641" w:rsidRPr="00D5271B" w:rsidRDefault="00B90641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B90641" w:rsidRPr="00D5271B" w:rsidRDefault="00B90641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641" w:rsidRPr="00D5271B" w:rsidTr="00393007">
        <w:trPr>
          <w:trHeight w:val="345"/>
        </w:trPr>
        <w:tc>
          <w:tcPr>
            <w:tcW w:w="2376" w:type="dxa"/>
            <w:vMerge/>
          </w:tcPr>
          <w:p w:rsidR="00B90641" w:rsidRPr="00D5271B" w:rsidRDefault="00B90641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90641" w:rsidRPr="00D5271B" w:rsidRDefault="00B90641" w:rsidP="00B9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№ 3 по теме «Анализ политических систем»</w:t>
            </w:r>
            <w:r w:rsidRPr="00B9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008" w:type="dxa"/>
          </w:tcPr>
          <w:p w:rsidR="00B90641" w:rsidRPr="00D5271B" w:rsidRDefault="00B90641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B90641" w:rsidRPr="00D5271B" w:rsidRDefault="00B90641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:rsidTr="0076059E">
        <w:trPr>
          <w:trHeight w:val="1272"/>
        </w:trPr>
        <w:tc>
          <w:tcPr>
            <w:tcW w:w="2376" w:type="dxa"/>
          </w:tcPr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04, </w:t>
            </w:r>
          </w:p>
          <w:p w:rsidR="00D6090F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:rsidR="0081214C" w:rsidRPr="00D5271B" w:rsidRDefault="0081214C" w:rsidP="00B9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B90641">
        <w:trPr>
          <w:trHeight w:val="803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:rsidTr="0076059E">
        <w:trPr>
          <w:trHeight w:val="828"/>
        </w:trPr>
        <w:tc>
          <w:tcPr>
            <w:tcW w:w="2376" w:type="dxa"/>
          </w:tcPr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:rsidR="006B026F" w:rsidRPr="00D5271B" w:rsidRDefault="003E610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02 </w:t>
            </w:r>
          </w:p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 </w:t>
            </w:r>
          </w:p>
          <w:p w:rsidR="006B026F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6B026F" w:rsidRPr="00D5271B" w:rsidTr="0076059E">
        <w:tc>
          <w:tcPr>
            <w:tcW w:w="2376" w:type="dxa"/>
          </w:tcPr>
          <w:p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6090F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</w:t>
            </w:r>
            <w:r w:rsid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-ОК 04, 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:rsidTr="0076059E">
        <w:tc>
          <w:tcPr>
            <w:tcW w:w="2376" w:type="dxa"/>
          </w:tcPr>
          <w:p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6B026F" w:rsidRPr="00D5271B" w:rsidRDefault="004029A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 Изменение облика мира на рубеже XX-XXI в. Новый внешнеполитический курс России.</w:t>
            </w:r>
          </w:p>
        </w:tc>
        <w:tc>
          <w:tcPr>
            <w:tcW w:w="1008" w:type="dxa"/>
          </w:tcPr>
          <w:p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02 </w:t>
            </w:r>
          </w:p>
          <w:p w:rsidR="00D6090F" w:rsidRPr="00D6090F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 </w:t>
            </w:r>
          </w:p>
          <w:p w:rsidR="006B026F" w:rsidRPr="00D5271B" w:rsidRDefault="00D6090F" w:rsidP="00D6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81214C" w:rsidRPr="00D5271B" w:rsidTr="0076059E">
        <w:trPr>
          <w:trHeight w:val="240"/>
        </w:trPr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Default="0081214C" w:rsidP="00B9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008" w:type="dxa"/>
          </w:tcPr>
          <w:p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:rsidR="0081214C" w:rsidRPr="00D5271B" w:rsidRDefault="00B90641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3._УСЛОВИЯ_РЕАЛИЗАЦИИ_ПРОГРАММЫ_ОБЩЕОБРА"/>
      <w:bookmarkStart w:id="7" w:name="_bookmark7"/>
      <w:bookmarkEnd w:id="6"/>
      <w:bookmarkEnd w:id="7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641" w:rsidRPr="008D50F8" w:rsidRDefault="00B90641" w:rsidP="00B90641">
      <w:pPr>
        <w:widowControl w:val="0"/>
        <w:spacing w:after="0" w:line="240" w:lineRule="auto"/>
        <w:jc w:val="both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64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дисциплины </w:t>
      </w:r>
      <w:r>
        <w:rPr>
          <w:rFonts w:ascii="Times New Roman" w:eastAsia="Calibri" w:hAnsi="Times New Roman" w:cs="Times New Roman"/>
          <w:bCs/>
          <w:sz w:val="24"/>
          <w:szCs w:val="24"/>
        </w:rPr>
        <w:t>в колледже имее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тся кабинет </w:t>
      </w:r>
      <w:r w:rsidRPr="001734AF">
        <w:rPr>
          <w:rFonts w:ascii="Times New Roman" w:eastAsia="Segoe UI" w:hAnsi="Times New Roman" w:cs="Times New Roman"/>
          <w:sz w:val="24"/>
          <w:szCs w:val="24"/>
          <w:lang w:eastAsia="nl-NL"/>
        </w:rPr>
        <w:t xml:space="preserve">«Основы 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социологии и политологии</w:t>
      </w:r>
      <w:r w:rsidRPr="001734AF"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, «407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достигается наличием соответствующего материально-технического оснащения.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Помещение кабинета удовлетворяет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требованиям Санитарно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-эпидемиологических правил и нормативов (</w:t>
      </w:r>
      <w:proofErr w:type="spellStart"/>
      <w:r w:rsidRPr="008D50F8">
        <w:rPr>
          <w:rFonts w:ascii="Times New Roman" w:eastAsia="Calibri" w:hAnsi="Times New Roman" w:cs="Times New Roman"/>
          <w:bCs/>
          <w:sz w:val="24"/>
          <w:szCs w:val="24"/>
        </w:rPr>
        <w:t>СанПиН</w:t>
      </w:r>
      <w:proofErr w:type="spellEnd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1.2.3685-21) и оснащено типовым оборудованием, указанным в настоящих требованиях, в том числе специализированной мебелью и средствами обучения, достаточными для выполнения требований к уровню подготовки обучающихся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50F8">
        <w:rPr>
          <w:rFonts w:ascii="Times New Roman" w:eastAsia="Calibri" w:hAnsi="Times New Roman" w:cs="Times New Roman"/>
          <w:b/>
          <w:sz w:val="24"/>
          <w:szCs w:val="24"/>
        </w:rPr>
        <w:t>Оборудование учебного кабинета: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и д.);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технические средства обучения (персональный компьютер с лицензионным программным обеспечением; </w:t>
      </w:r>
      <w:proofErr w:type="spellStart"/>
      <w:r w:rsidRPr="008D50F8">
        <w:rPr>
          <w:rFonts w:ascii="Times New Roman" w:eastAsia="Calibri" w:hAnsi="Times New Roman" w:cs="Times New Roman"/>
          <w:bCs/>
          <w:sz w:val="24"/>
          <w:szCs w:val="24"/>
        </w:rPr>
        <w:t>мультимедийный</w:t>
      </w:r>
      <w:proofErr w:type="spellEnd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проектор; интерактивная доска, выход в локальную сеть);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залы (</w:t>
      </w:r>
      <w:r>
        <w:rPr>
          <w:rFonts w:ascii="Times New Roman" w:eastAsia="Calibri" w:hAnsi="Times New Roman" w:cs="Times New Roman"/>
          <w:bCs/>
          <w:sz w:val="24"/>
          <w:szCs w:val="24"/>
        </w:rPr>
        <w:t>библиотека, читальный зал с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выходом в сеть Интернет).</w:t>
      </w:r>
    </w:p>
    <w:p w:rsidR="00B90641" w:rsidRPr="008D50F8" w:rsidRDefault="00B90641" w:rsidP="00B906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90641" w:rsidRPr="001734AF" w:rsidRDefault="00B90641" w:rsidP="00B90641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B90641" w:rsidRPr="001734AF" w:rsidRDefault="00B90641" w:rsidP="00B90641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66858" w:rsidRPr="00A244F5" w:rsidRDefault="00466858" w:rsidP="00B9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Информационное обеспечение обучения. Перечень рекомендуемых учебных изданий, </w:t>
      </w:r>
      <w:proofErr w:type="spellStart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r w:rsidR="00B90641"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</w:t>
      </w:r>
      <w:r w:rsidR="003535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1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Осипова Г.В., Москва, Инфра М-норма, 1998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Политология. Краткий энциклопедический словарь / под ред. Борцова Ю.С., Москва, «Феникс», 1997 г.</w:t>
      </w: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/>
      </w:tblPr>
      <w:tblGrid>
        <w:gridCol w:w="10646"/>
      </w:tblGrid>
      <w:tr w:rsidR="00466858" w:rsidRPr="00466858" w:rsidTr="00670BA6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1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:rsidTr="00670BA6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1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:rsidTr="00670BA6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1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gram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Социологические</w:t>
            </w:r>
            <w:proofErr w:type="gram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:rsidTr="00670BA6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1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641" w:rsidRDefault="00B9064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3969"/>
        <w:gridCol w:w="2268"/>
      </w:tblGrid>
      <w:tr w:rsidR="00936B76" w:rsidRPr="00936B76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5350B" w:rsidRPr="00936B76" w:rsidTr="00FB6636">
        <w:trPr>
          <w:trHeight w:val="430"/>
        </w:trPr>
        <w:tc>
          <w:tcPr>
            <w:tcW w:w="9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5350B" w:rsidRPr="00936B76" w:rsidRDefault="0035350B" w:rsidP="0093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знаний, осваиваемых в рамках дисциплины: ОК 01,ОК 02,ОК 03,ОК 04,ОК 05</w:t>
            </w:r>
          </w:p>
        </w:tc>
      </w:tr>
      <w:tr w:rsidR="00936B76" w:rsidRPr="00936B76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умениями;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5350B" w:rsidRDefault="00466858" w:rsidP="0035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наиболее общих социально-политических проблемах, познания ценностей, свободы и смысла жизни, как основе формирования культуры г</w:t>
            </w:r>
            <w:r w:rsidR="0035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ражданина и будущего специалист</w:t>
            </w:r>
          </w:p>
          <w:p w:rsidR="00936B76" w:rsidRPr="00936B76" w:rsidRDefault="00936B76" w:rsidP="0035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:rsidR="0035350B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:rsidR="00466858" w:rsidRPr="0035350B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895E2E" w:rsidP="0089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 w:rsidR="00B90641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="00B90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  <w:r w:rsidR="00936B76"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ГБПОУ «КБАДК»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1BB" w:rsidRDefault="009241BB">
      <w:pPr>
        <w:spacing w:after="0" w:line="240" w:lineRule="auto"/>
      </w:pPr>
      <w:r>
        <w:separator/>
      </w:r>
    </w:p>
  </w:endnote>
  <w:endnote w:type="continuationSeparator" w:id="0">
    <w:p w:rsidR="009241BB" w:rsidRDefault="0092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  <w:docPartObj>
        <w:docPartGallery w:val="Page Numbers (Bottom of Page)"/>
        <w:docPartUnique/>
      </w:docPartObj>
    </w:sdtPr>
    <w:sdtContent>
      <w:p w:rsidR="00004137" w:rsidRDefault="006C254B">
        <w:pPr>
          <w:pStyle w:val="a9"/>
          <w:jc w:val="right"/>
        </w:pPr>
        <w:r>
          <w:fldChar w:fldCharType="begin"/>
        </w:r>
        <w:r w:rsidR="00004137">
          <w:instrText xml:space="preserve"> PAGE   \* MERGEFORMAT </w:instrText>
        </w:r>
        <w:r>
          <w:fldChar w:fldCharType="separate"/>
        </w:r>
        <w:r w:rsidR="00895E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4137" w:rsidRDefault="0000413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37" w:rsidRDefault="00004137">
    <w:pPr>
      <w:pStyle w:val="a9"/>
      <w:jc w:val="right"/>
    </w:pPr>
  </w:p>
  <w:p w:rsidR="00004137" w:rsidRDefault="0000413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37" w:rsidRDefault="006C254B">
    <w:pPr>
      <w:pStyle w:val="a3"/>
      <w:spacing w:line="14" w:lineRule="auto"/>
      <w:rPr>
        <w:sz w:val="20"/>
      </w:rPr>
    </w:pPr>
    <w:r w:rsidRPr="006C254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771.1pt;margin-top:534.2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<v:textbox inset="0,0,0,0">
            <w:txbxContent>
              <w:p w:rsidR="00004137" w:rsidRDefault="006C254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00413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95E2E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1BB" w:rsidRDefault="009241BB">
      <w:pPr>
        <w:spacing w:after="0" w:line="240" w:lineRule="auto"/>
      </w:pPr>
      <w:r>
        <w:separator/>
      </w:r>
    </w:p>
  </w:footnote>
  <w:footnote w:type="continuationSeparator" w:id="0">
    <w:p w:rsidR="009241BB" w:rsidRDefault="00924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D8647C"/>
    <w:multiLevelType w:val="hybridMultilevel"/>
    <w:tmpl w:val="7B68C6F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8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8F52BA"/>
    <w:multiLevelType w:val="hybridMultilevel"/>
    <w:tmpl w:val="BBB246EE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8"/>
  </w:num>
  <w:num w:numId="2">
    <w:abstractNumId w:val="8"/>
  </w:num>
  <w:num w:numId="3">
    <w:abstractNumId w:val="21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 w:numId="21">
    <w:abstractNumId w:val="16"/>
  </w:num>
  <w:num w:numId="22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3065D"/>
    <w:rsid w:val="00004137"/>
    <w:rsid w:val="00017C5B"/>
    <w:rsid w:val="00041113"/>
    <w:rsid w:val="000953A0"/>
    <w:rsid w:val="000C02BC"/>
    <w:rsid w:val="00150F41"/>
    <w:rsid w:val="00161395"/>
    <w:rsid w:val="002C78CB"/>
    <w:rsid w:val="0035350B"/>
    <w:rsid w:val="00385C9B"/>
    <w:rsid w:val="00393007"/>
    <w:rsid w:val="003D0174"/>
    <w:rsid w:val="003E6109"/>
    <w:rsid w:val="004029AF"/>
    <w:rsid w:val="00466858"/>
    <w:rsid w:val="004E4C5A"/>
    <w:rsid w:val="00552528"/>
    <w:rsid w:val="0057391A"/>
    <w:rsid w:val="00577F5B"/>
    <w:rsid w:val="006B026F"/>
    <w:rsid w:val="006C254B"/>
    <w:rsid w:val="00756510"/>
    <w:rsid w:val="0076059E"/>
    <w:rsid w:val="00784EFF"/>
    <w:rsid w:val="007C7CCE"/>
    <w:rsid w:val="0081214C"/>
    <w:rsid w:val="00814A19"/>
    <w:rsid w:val="008500DF"/>
    <w:rsid w:val="00873BC8"/>
    <w:rsid w:val="00895E2E"/>
    <w:rsid w:val="009114E3"/>
    <w:rsid w:val="0091734C"/>
    <w:rsid w:val="009241BB"/>
    <w:rsid w:val="00936B76"/>
    <w:rsid w:val="009518D2"/>
    <w:rsid w:val="009F30A3"/>
    <w:rsid w:val="00A244F5"/>
    <w:rsid w:val="00B3065D"/>
    <w:rsid w:val="00B5459D"/>
    <w:rsid w:val="00B811F6"/>
    <w:rsid w:val="00B90641"/>
    <w:rsid w:val="00C10A61"/>
    <w:rsid w:val="00CE7CE1"/>
    <w:rsid w:val="00D5271B"/>
    <w:rsid w:val="00D6090F"/>
    <w:rsid w:val="00DB30B2"/>
    <w:rsid w:val="00FA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0F"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xammep.nm.ru/doc/soc/index.html-&#1073;&#1080;&#1073;&#1083;&#1080;&#1086;&#1090;&#1077;&#1082;&#1072;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ocis.isras.ru/-&#1078;&#1091;&#1088;&#1085;&#1072;&#108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socio.msu.ru-&#1069;&#1083;&#1077;&#1082;&#1090;&#1088;&#1086;&#1085;&#1085;&#1072;&#1103;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sras.ru/-&#1048;&#1085;&#1089;&#1090;&#1080;&#1090;&#1091;&#1090;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2025-02-20T13:00:00Z</dcterms:created>
  <dcterms:modified xsi:type="dcterms:W3CDTF">2025-02-28T20:26:00Z</dcterms:modified>
</cp:coreProperties>
</file>